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EC" w:rsidRPr="002724EC" w:rsidRDefault="002724EC" w:rsidP="002724EC">
      <w:pPr>
        <w:widowControl/>
        <w:overflowPunct/>
        <w:autoSpaceDE/>
        <w:autoSpaceDN/>
        <w:adjustRightInd/>
        <w:textAlignment w:val="auto"/>
        <w:rPr>
          <w:b/>
          <w:szCs w:val="24"/>
          <w:u w:val="single"/>
        </w:rPr>
      </w:pPr>
      <w:proofErr w:type="spellStart"/>
      <w:r w:rsidRPr="002724EC">
        <w:rPr>
          <w:b/>
          <w:szCs w:val="24"/>
          <w:u w:val="single"/>
        </w:rPr>
        <w:t>Freewrite</w:t>
      </w:r>
      <w:proofErr w:type="spellEnd"/>
      <w:r w:rsidRPr="002724EC">
        <w:rPr>
          <w:b/>
          <w:szCs w:val="24"/>
          <w:u w:val="single"/>
        </w:rPr>
        <w:t xml:space="preserve"> prompts based on </w:t>
      </w:r>
      <w:proofErr w:type="spellStart"/>
      <w:r w:rsidRPr="002724EC">
        <w:rPr>
          <w:b/>
          <w:szCs w:val="24"/>
          <w:u w:val="single"/>
        </w:rPr>
        <w:t>CDA</w:t>
      </w:r>
      <w:proofErr w:type="spellEnd"/>
      <w:r w:rsidRPr="002724EC">
        <w:rPr>
          <w:b/>
          <w:szCs w:val="24"/>
          <w:u w:val="single"/>
        </w:rPr>
        <w:t xml:space="preserve"> Chapter 5: Advocacy and Argument</w:t>
      </w:r>
    </w:p>
    <w:p w:rsidR="002724EC" w:rsidRDefault="002724EC" w:rsidP="002724EC">
      <w:pPr>
        <w:widowControl/>
        <w:overflowPunct/>
        <w:autoSpaceDE/>
        <w:autoSpaceDN/>
        <w:adjustRightInd/>
        <w:textAlignment w:val="auto"/>
        <w:rPr>
          <w:szCs w:val="24"/>
        </w:rPr>
      </w:pPr>
    </w:p>
    <w:p w:rsidR="002724EC" w:rsidRDefault="002724EC" w:rsidP="002724EC">
      <w:pPr>
        <w:widowControl/>
        <w:overflowPunct/>
        <w:autoSpaceDE/>
        <w:autoSpaceDN/>
        <w:adjustRightInd/>
        <w:textAlignment w:val="auto"/>
        <w:rPr>
          <w:szCs w:val="24"/>
        </w:rPr>
      </w:pPr>
    </w:p>
    <w:p w:rsidR="002724EC" w:rsidRPr="002724EC" w:rsidRDefault="002724EC" w:rsidP="002724EC">
      <w:pPr>
        <w:pStyle w:val="ListParagraph"/>
        <w:widowControl/>
        <w:numPr>
          <w:ilvl w:val="0"/>
          <w:numId w:val="1"/>
        </w:numPr>
        <w:overflowPunct/>
        <w:autoSpaceDE/>
        <w:autoSpaceDN/>
        <w:adjustRightInd/>
        <w:textAlignment w:val="auto"/>
        <w:rPr>
          <w:szCs w:val="24"/>
        </w:rPr>
      </w:pPr>
      <w:r w:rsidRPr="002724EC">
        <w:rPr>
          <w:szCs w:val="24"/>
        </w:rPr>
        <w:t>How many of you do work that you consider “advocacy”? If so, what do you do and why do you do it? If not, why not?</w:t>
      </w:r>
    </w:p>
    <w:p w:rsidR="002724EC" w:rsidRDefault="002724EC" w:rsidP="002724EC">
      <w:pPr>
        <w:widowControl/>
        <w:overflowPunct/>
        <w:autoSpaceDE/>
        <w:autoSpaceDN/>
        <w:adjustRightInd/>
        <w:textAlignment w:val="auto"/>
        <w:rPr>
          <w:szCs w:val="24"/>
        </w:rPr>
      </w:pPr>
    </w:p>
    <w:p w:rsidR="002724EC" w:rsidRDefault="002724EC" w:rsidP="002724EC">
      <w:pPr>
        <w:pStyle w:val="ListParagraph"/>
        <w:widowControl/>
        <w:numPr>
          <w:ilvl w:val="0"/>
          <w:numId w:val="1"/>
        </w:numPr>
        <w:overflowPunct/>
        <w:autoSpaceDE/>
        <w:autoSpaceDN/>
        <w:adjustRightInd/>
        <w:textAlignment w:val="auto"/>
        <w:rPr>
          <w:szCs w:val="24"/>
        </w:rPr>
      </w:pPr>
      <w:r w:rsidRPr="002724EC">
        <w:rPr>
          <w:szCs w:val="24"/>
        </w:rPr>
        <w:t xml:space="preserve">How is your happiness bound up with the happiness of others? How is it bound up with the health of your communities? </w:t>
      </w:r>
      <w:r>
        <w:rPr>
          <w:szCs w:val="24"/>
        </w:rPr>
        <w:t>(</w:t>
      </w:r>
      <w:proofErr w:type="spellStart"/>
      <w:r w:rsidRPr="002724EC">
        <w:rPr>
          <w:i/>
          <w:szCs w:val="24"/>
        </w:rPr>
        <w:t>CDA</w:t>
      </w:r>
      <w:proofErr w:type="spellEnd"/>
      <w:r w:rsidR="00E22460">
        <w:rPr>
          <w:szCs w:val="24"/>
        </w:rPr>
        <w:t xml:space="preserve"> </w:t>
      </w:r>
      <w:r>
        <w:rPr>
          <w:szCs w:val="24"/>
        </w:rPr>
        <w:t>111)</w:t>
      </w:r>
    </w:p>
    <w:p w:rsidR="002724EC" w:rsidRPr="002724EC" w:rsidRDefault="002724EC" w:rsidP="002724EC">
      <w:pPr>
        <w:pStyle w:val="ListParagraph"/>
        <w:rPr>
          <w:szCs w:val="24"/>
        </w:rPr>
      </w:pPr>
    </w:p>
    <w:p w:rsidR="002724EC" w:rsidRPr="002724EC" w:rsidRDefault="002724EC" w:rsidP="002724EC">
      <w:pPr>
        <w:pStyle w:val="ListParagraph"/>
        <w:widowControl/>
        <w:numPr>
          <w:ilvl w:val="0"/>
          <w:numId w:val="1"/>
        </w:numPr>
        <w:overflowPunct/>
        <w:autoSpaceDE/>
        <w:autoSpaceDN/>
        <w:adjustRightInd/>
        <w:textAlignment w:val="auto"/>
        <w:rPr>
          <w:szCs w:val="24"/>
        </w:rPr>
      </w:pPr>
      <w:r>
        <w:rPr>
          <w:szCs w:val="24"/>
        </w:rPr>
        <w:t>What are our responsibilities in and to this country that grounds itself on a belief in our ability to pursue happiness? (</w:t>
      </w:r>
      <w:proofErr w:type="spellStart"/>
      <w:r w:rsidRPr="002724EC">
        <w:rPr>
          <w:i/>
          <w:szCs w:val="24"/>
        </w:rPr>
        <w:t>CDA</w:t>
      </w:r>
      <w:proofErr w:type="spellEnd"/>
      <w:r w:rsidR="00E22460">
        <w:rPr>
          <w:szCs w:val="24"/>
        </w:rPr>
        <w:t xml:space="preserve"> </w:t>
      </w:r>
      <w:r>
        <w:rPr>
          <w:szCs w:val="24"/>
        </w:rPr>
        <w:t>111)</w:t>
      </w:r>
    </w:p>
    <w:p w:rsidR="002724EC" w:rsidRDefault="002724EC" w:rsidP="002724EC">
      <w:pPr>
        <w:widowControl/>
        <w:overflowPunct/>
        <w:autoSpaceDE/>
        <w:autoSpaceDN/>
        <w:adjustRightInd/>
        <w:textAlignment w:val="auto"/>
        <w:rPr>
          <w:szCs w:val="24"/>
        </w:rPr>
      </w:pPr>
    </w:p>
    <w:p w:rsidR="00FF12CB" w:rsidRDefault="00FF12CB"/>
    <w:p w:rsidR="002724EC" w:rsidRDefault="002724EC"/>
    <w:p w:rsidR="002724EC" w:rsidRDefault="002724EC">
      <w:pPr>
        <w:rPr>
          <w:b/>
        </w:rPr>
      </w:pPr>
      <w:r w:rsidRPr="002724EC">
        <w:rPr>
          <w:b/>
        </w:rPr>
        <w:t>Response to “After Se</w:t>
      </w:r>
      <w:r>
        <w:rPr>
          <w:b/>
        </w:rPr>
        <w:t>attle: Anarchists get organized,</w:t>
      </w:r>
      <w:r w:rsidRPr="002724EC">
        <w:rPr>
          <w:b/>
        </w:rPr>
        <w:t>”</w:t>
      </w:r>
      <w:r>
        <w:rPr>
          <w:b/>
        </w:rPr>
        <w:t xml:space="preserve"> William Finnegan</w:t>
      </w:r>
      <w:r w:rsidR="00E22460">
        <w:rPr>
          <w:b/>
        </w:rPr>
        <w:t>:</w:t>
      </w:r>
      <w:r w:rsidRPr="002724EC">
        <w:rPr>
          <w:b/>
        </w:rPr>
        <w:t xml:space="preserve"> </w:t>
      </w:r>
    </w:p>
    <w:p w:rsidR="00E22460" w:rsidRPr="002724EC" w:rsidRDefault="00E22460">
      <w:pPr>
        <w:rPr>
          <w:b/>
        </w:rPr>
      </w:pPr>
    </w:p>
    <w:p w:rsidR="002724EC" w:rsidRDefault="002724EC" w:rsidP="002724EC">
      <w:pPr>
        <w:pStyle w:val="ListParagraph"/>
        <w:numPr>
          <w:ilvl w:val="0"/>
          <w:numId w:val="2"/>
        </w:numPr>
      </w:pPr>
      <w:r>
        <w:t xml:space="preserve">What is your reaction to this article? What did it make you think about? </w:t>
      </w:r>
    </w:p>
    <w:p w:rsidR="009478B9" w:rsidRDefault="009478B9" w:rsidP="009478B9">
      <w:pPr>
        <w:pStyle w:val="ListParagraph"/>
      </w:pPr>
    </w:p>
    <w:p w:rsidR="0007523F" w:rsidRDefault="0007523F" w:rsidP="002724EC">
      <w:pPr>
        <w:pStyle w:val="ListParagraph"/>
        <w:numPr>
          <w:ilvl w:val="0"/>
          <w:numId w:val="2"/>
        </w:numPr>
      </w:pPr>
      <w:r>
        <w:t xml:space="preserve">What do you think about the value of the kind of advocacy that </w:t>
      </w:r>
      <w:r w:rsidR="009478B9">
        <w:t xml:space="preserve">Juliette Beck and others like her are doing? </w:t>
      </w:r>
    </w:p>
    <w:p w:rsidR="009478B9" w:rsidRDefault="009478B9" w:rsidP="009478B9">
      <w:pPr>
        <w:pStyle w:val="ListParagraph"/>
      </w:pPr>
    </w:p>
    <w:p w:rsidR="0007523F" w:rsidRDefault="0007523F" w:rsidP="002724EC">
      <w:pPr>
        <w:pStyle w:val="ListParagraph"/>
        <w:numPr>
          <w:ilvl w:val="0"/>
          <w:numId w:val="2"/>
        </w:numPr>
      </w:pPr>
      <w:r>
        <w:t>What is the author’s perspective on this kind of advocacy? How do you know?</w:t>
      </w:r>
    </w:p>
    <w:p w:rsidR="002724EC" w:rsidRDefault="002724EC"/>
    <w:p w:rsidR="00E22460" w:rsidRDefault="00E22460"/>
    <w:p w:rsidR="002724EC" w:rsidRDefault="002724EC">
      <w:pPr>
        <w:rPr>
          <w:b/>
        </w:rPr>
      </w:pPr>
      <w:r w:rsidRPr="00E22460">
        <w:rPr>
          <w:b/>
        </w:rPr>
        <w:t xml:space="preserve">Response to “The Partly Cloudy Patriot,” by Sarah </w:t>
      </w:r>
      <w:proofErr w:type="spellStart"/>
      <w:r w:rsidRPr="00E22460">
        <w:rPr>
          <w:b/>
        </w:rPr>
        <w:t>Vowell</w:t>
      </w:r>
      <w:proofErr w:type="spellEnd"/>
      <w:r w:rsidR="00E22460" w:rsidRPr="00E22460">
        <w:rPr>
          <w:b/>
        </w:rPr>
        <w:t>:</w:t>
      </w:r>
    </w:p>
    <w:p w:rsidR="00E22460" w:rsidRPr="00E22460" w:rsidRDefault="00E22460">
      <w:pPr>
        <w:rPr>
          <w:b/>
        </w:rPr>
      </w:pPr>
    </w:p>
    <w:p w:rsidR="00E22460" w:rsidRDefault="00E22460" w:rsidP="00E22460">
      <w:pPr>
        <w:widowControl/>
        <w:numPr>
          <w:ilvl w:val="0"/>
          <w:numId w:val="3"/>
        </w:numPr>
        <w:overflowPunct/>
        <w:autoSpaceDE/>
        <w:autoSpaceDN/>
        <w:adjustRightInd/>
        <w:textAlignment w:val="auto"/>
        <w:rPr>
          <w:szCs w:val="24"/>
        </w:rPr>
      </w:pPr>
      <w:r>
        <w:rPr>
          <w:szCs w:val="24"/>
        </w:rPr>
        <w:t>Do you think she is a “patriot”? Why or why not?</w:t>
      </w:r>
    </w:p>
    <w:p w:rsidR="00E22460" w:rsidRDefault="00E22460" w:rsidP="00E22460">
      <w:pPr>
        <w:widowControl/>
        <w:overflowPunct/>
        <w:autoSpaceDE/>
        <w:autoSpaceDN/>
        <w:adjustRightInd/>
        <w:ind w:left="720"/>
        <w:textAlignment w:val="auto"/>
        <w:rPr>
          <w:szCs w:val="24"/>
        </w:rPr>
      </w:pPr>
    </w:p>
    <w:p w:rsidR="00E22460" w:rsidRDefault="00E22460" w:rsidP="00E22460">
      <w:pPr>
        <w:widowControl/>
        <w:numPr>
          <w:ilvl w:val="0"/>
          <w:numId w:val="3"/>
        </w:numPr>
        <w:overflowPunct/>
        <w:autoSpaceDE/>
        <w:autoSpaceDN/>
        <w:adjustRightInd/>
        <w:textAlignment w:val="auto"/>
        <w:rPr>
          <w:szCs w:val="24"/>
        </w:rPr>
      </w:pPr>
      <w:r>
        <w:rPr>
          <w:szCs w:val="24"/>
        </w:rPr>
        <w:t xml:space="preserve">In the last part of the essay, </w:t>
      </w:r>
      <w:proofErr w:type="spellStart"/>
      <w:r>
        <w:rPr>
          <w:szCs w:val="24"/>
        </w:rPr>
        <w:t>Vowell</w:t>
      </w:r>
      <w:proofErr w:type="spellEnd"/>
      <w:r>
        <w:rPr>
          <w:szCs w:val="24"/>
        </w:rPr>
        <w:t xml:space="preserve"> write about the NY subway and the sign she read there that says, “If you are sick, you will not be left alone.” Why does she end an essay on patriotism with that story? (</w:t>
      </w:r>
      <w:proofErr w:type="spellStart"/>
      <w:r w:rsidRPr="003F7E49">
        <w:rPr>
          <w:i/>
          <w:szCs w:val="24"/>
        </w:rPr>
        <w:t>CDA</w:t>
      </w:r>
      <w:proofErr w:type="spellEnd"/>
      <w:r>
        <w:rPr>
          <w:szCs w:val="24"/>
        </w:rPr>
        <w:t xml:space="preserve"> 140)</w:t>
      </w:r>
    </w:p>
    <w:p w:rsidR="00E22460" w:rsidRDefault="00E22460" w:rsidP="00E22460">
      <w:pPr>
        <w:widowControl/>
        <w:overflowPunct/>
        <w:autoSpaceDE/>
        <w:autoSpaceDN/>
        <w:adjustRightInd/>
        <w:ind w:left="720"/>
        <w:textAlignment w:val="auto"/>
        <w:rPr>
          <w:szCs w:val="24"/>
        </w:rPr>
      </w:pPr>
    </w:p>
    <w:p w:rsidR="00E22460" w:rsidRPr="00E22460" w:rsidRDefault="00E22460" w:rsidP="00E22460">
      <w:pPr>
        <w:widowControl/>
        <w:numPr>
          <w:ilvl w:val="0"/>
          <w:numId w:val="3"/>
        </w:numPr>
        <w:overflowPunct/>
        <w:autoSpaceDE/>
        <w:autoSpaceDN/>
        <w:adjustRightInd/>
        <w:textAlignment w:val="auto"/>
        <w:rPr>
          <w:b/>
          <w:szCs w:val="24"/>
        </w:rPr>
      </w:pPr>
      <w:proofErr w:type="spellStart"/>
      <w:r>
        <w:rPr>
          <w:szCs w:val="24"/>
        </w:rPr>
        <w:t>Vowell</w:t>
      </w:r>
      <w:proofErr w:type="spellEnd"/>
      <w:r>
        <w:rPr>
          <w:szCs w:val="24"/>
        </w:rPr>
        <w:t xml:space="preserve"> says that her “ideal picture of citizenship will always be an argument, not a sing-along.” What does she mean by this? Do you agree with her perspective? Why or why not? (</w:t>
      </w:r>
      <w:proofErr w:type="spellStart"/>
      <w:r w:rsidRPr="00E22460">
        <w:rPr>
          <w:i/>
          <w:szCs w:val="24"/>
        </w:rPr>
        <w:t>CDA</w:t>
      </w:r>
      <w:proofErr w:type="spellEnd"/>
      <w:r>
        <w:rPr>
          <w:szCs w:val="24"/>
        </w:rPr>
        <w:t xml:space="preserve"> 139)</w:t>
      </w:r>
    </w:p>
    <w:p w:rsidR="00E22460" w:rsidRDefault="00E22460" w:rsidP="00E22460">
      <w:pPr>
        <w:pStyle w:val="ListParagraph"/>
        <w:rPr>
          <w:b/>
          <w:szCs w:val="24"/>
        </w:rPr>
      </w:pPr>
    </w:p>
    <w:p w:rsidR="00E22460" w:rsidRPr="00E22460" w:rsidRDefault="00E22460" w:rsidP="00E22460">
      <w:pPr>
        <w:widowControl/>
        <w:numPr>
          <w:ilvl w:val="0"/>
          <w:numId w:val="3"/>
        </w:numPr>
        <w:overflowPunct/>
        <w:autoSpaceDE/>
        <w:autoSpaceDN/>
        <w:adjustRightInd/>
        <w:textAlignment w:val="auto"/>
        <w:rPr>
          <w:szCs w:val="24"/>
        </w:rPr>
      </w:pPr>
      <w:r w:rsidRPr="00E22460">
        <w:rPr>
          <w:szCs w:val="24"/>
        </w:rPr>
        <w:t xml:space="preserve">What is </w:t>
      </w:r>
      <w:proofErr w:type="spellStart"/>
      <w:r w:rsidRPr="00E22460">
        <w:rPr>
          <w:szCs w:val="24"/>
        </w:rPr>
        <w:t>Vowell</w:t>
      </w:r>
      <w:proofErr w:type="spellEnd"/>
      <w:r w:rsidRPr="00E22460">
        <w:rPr>
          <w:szCs w:val="24"/>
        </w:rPr>
        <w:t xml:space="preserve"> advocating for us all? (</w:t>
      </w:r>
      <w:proofErr w:type="spellStart"/>
      <w:r w:rsidRPr="00E22460">
        <w:rPr>
          <w:i/>
          <w:szCs w:val="24"/>
        </w:rPr>
        <w:t>CDA</w:t>
      </w:r>
      <w:proofErr w:type="spellEnd"/>
      <w:r w:rsidRPr="00E22460">
        <w:rPr>
          <w:szCs w:val="24"/>
        </w:rPr>
        <w:t xml:space="preserve"> 133)</w:t>
      </w:r>
    </w:p>
    <w:p w:rsidR="00E22460" w:rsidRDefault="00E22460"/>
    <w:sectPr w:rsidR="00E22460" w:rsidSect="00FF12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B041A"/>
    <w:multiLevelType w:val="hybridMultilevel"/>
    <w:tmpl w:val="FBA8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E1049"/>
    <w:multiLevelType w:val="hybridMultilevel"/>
    <w:tmpl w:val="E114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A35078"/>
    <w:multiLevelType w:val="hybridMultilevel"/>
    <w:tmpl w:val="82649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724EC"/>
    <w:rsid w:val="0007523F"/>
    <w:rsid w:val="002724EC"/>
    <w:rsid w:val="00746A7E"/>
    <w:rsid w:val="009478B9"/>
    <w:rsid w:val="00976880"/>
    <w:rsid w:val="00E22460"/>
    <w:rsid w:val="00FF1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4EC"/>
    <w:pPr>
      <w:widowControl w:val="0"/>
      <w:overflowPunct w:val="0"/>
      <w:autoSpaceDE w:val="0"/>
      <w:autoSpaceDN w:val="0"/>
      <w:adjustRightInd w:val="0"/>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4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Albert</dc:creator>
  <cp:keywords/>
  <dc:description/>
  <cp:lastModifiedBy>Michelle Albert</cp:lastModifiedBy>
  <cp:revision>3</cp:revision>
  <dcterms:created xsi:type="dcterms:W3CDTF">2010-09-29T20:11:00Z</dcterms:created>
  <dcterms:modified xsi:type="dcterms:W3CDTF">2010-09-29T20:27:00Z</dcterms:modified>
</cp:coreProperties>
</file>